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rPr>
      </w:pPr>
      <w:r w:rsidDel="00000000" w:rsidR="00000000" w:rsidRPr="00000000">
        <w:rPr>
          <w:b w:val="1"/>
          <w:sz w:val="36"/>
          <w:szCs w:val="36"/>
          <w:u w:val="single"/>
          <w:rtl w:val="0"/>
        </w:rPr>
        <w:t xml:space="preserve">Virtual Field Trip Questions</w:t>
        <w:tab/>
        <w:tab/>
      </w:r>
      <w:r w:rsidDel="00000000" w:rsidR="00000000" w:rsidRPr="00000000">
        <w:rPr>
          <w:b w:val="1"/>
          <w:sz w:val="24"/>
          <w:szCs w:val="24"/>
          <w:u w:val="single"/>
          <w:rtl w:val="0"/>
        </w:rPr>
        <w:t xml:space="preserve">name______________________</w:t>
      </w:r>
      <w:r w:rsidDel="00000000" w:rsidR="00000000" w:rsidRPr="00000000">
        <w:rPr>
          <w:b w:val="1"/>
          <w:sz w:val="36"/>
          <w:szCs w:val="36"/>
          <w:u w:val="single"/>
          <w:rtl w:val="0"/>
        </w:rPr>
        <w:br w:type="textWrapping"/>
      </w:r>
      <w:r w:rsidDel="00000000" w:rsidR="00000000" w:rsidRPr="00000000">
        <w:rPr>
          <w:sz w:val="24"/>
          <w:szCs w:val="24"/>
          <w:rtl w:val="0"/>
        </w:rPr>
        <w:t xml:space="preserve">* The number in parentheses indicates the correlated numbered direction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b w:val="1"/>
          <w:sz w:val="28"/>
          <w:szCs w:val="28"/>
        </w:rPr>
      </w:pPr>
      <w:r w:rsidDel="00000000" w:rsidR="00000000" w:rsidRPr="00000000">
        <w:rPr>
          <w:b w:val="1"/>
          <w:sz w:val="28"/>
          <w:szCs w:val="28"/>
          <w:rtl w:val="0"/>
        </w:rPr>
        <w:t xml:space="preserve">Turkey Run Questions: </w:t>
      </w:r>
    </w:p>
    <w:p w:rsidR="00000000" w:rsidDel="00000000" w:rsidP="00000000" w:rsidRDefault="00000000" w:rsidRPr="00000000" w14:paraId="00000004">
      <w:pPr>
        <w:contextualSpacing w:val="0"/>
        <w:rPr/>
      </w:pPr>
      <w:r w:rsidDel="00000000" w:rsidR="00000000" w:rsidRPr="00000000">
        <w:rPr>
          <w:rtl w:val="0"/>
        </w:rPr>
        <w:t xml:space="preserve">Take a look at the fossil held next to the lens cap (4a):</w:t>
      </w:r>
      <w:r w:rsidDel="00000000" w:rsidR="00000000" w:rsidRPr="00000000">
        <w:rPr>
          <w:rtl w:val="0"/>
        </w:rPr>
      </w:r>
    </w:p>
    <w:p w:rsidR="00000000" w:rsidDel="00000000" w:rsidP="00000000" w:rsidRDefault="00000000" w:rsidRPr="00000000" w14:paraId="00000005">
      <w:pPr>
        <w:numPr>
          <w:ilvl w:val="0"/>
          <w:numId w:val="5"/>
        </w:numPr>
        <w:ind w:left="720" w:hanging="360"/>
        <w:rPr>
          <w:u w:val="none"/>
        </w:rPr>
      </w:pPr>
      <w:r w:rsidDel="00000000" w:rsidR="00000000" w:rsidRPr="00000000">
        <w:rPr>
          <w:rtl w:val="0"/>
        </w:rPr>
        <w:t xml:space="preserve">Where could this have come from? How could it have gotten to that exact spot? There is no water where “you” are standing, but there is water nearby, what does that mean for the sediment and fossils at “your” feet?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Only a few inches away from the fossil you found the bank deposit. Answer these questions relating to what you see (6):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Using the maps, explain where these rocks could have come from and if we would expect to see any volcanic or metamorphic rocks there?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If we see a rock that is not like the others, what could this mean? (Think about glaciers here)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sz w:val="28"/>
          <w:szCs w:val="28"/>
          <w:u w:val="single"/>
        </w:rPr>
      </w:pPr>
      <w:r w:rsidDel="00000000" w:rsidR="00000000" w:rsidRPr="00000000">
        <w:rPr>
          <w:rtl w:val="0"/>
        </w:rPr>
      </w:r>
    </w:p>
    <w:p w:rsidR="00000000" w:rsidDel="00000000" w:rsidP="00000000" w:rsidRDefault="00000000" w:rsidRPr="00000000" w14:paraId="00000023">
      <w:pPr>
        <w:contextualSpacing w:val="0"/>
        <w:rPr>
          <w:b w:val="1"/>
          <w:sz w:val="28"/>
          <w:szCs w:val="28"/>
          <w:u w:val="single"/>
        </w:rPr>
      </w:pPr>
      <w:r w:rsidDel="00000000" w:rsidR="00000000" w:rsidRPr="00000000">
        <w:rPr>
          <w:b w:val="1"/>
          <w:sz w:val="28"/>
          <w:szCs w:val="28"/>
          <w:u w:val="single"/>
          <w:rtl w:val="0"/>
        </w:rPr>
        <w:t xml:space="preserve">Starved Rock and Matthiessen State Park Questions: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You’re first stop is Devil’s Paintbox (13):</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What does this look like to you? What do you think is the cause of this? How is it possible for the discoloration to be coming from the middle of a rock? (Think about sedimentary rock features, things like porosity and permeability)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Watch the water (16):</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What direction is the water flowing</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Will this do anything to the sediment underneath? If so, what? </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ind w:left="720" w:firstLine="0"/>
        <w:contextualSpacing w:val="0"/>
        <w:rPr/>
      </w:pPr>
      <w:r w:rsidDel="00000000" w:rsidR="00000000" w:rsidRPr="00000000">
        <w:rPr>
          <w:rtl w:val="0"/>
        </w:rPr>
      </w:r>
    </w:p>
    <w:p w:rsidR="00000000" w:rsidDel="00000000" w:rsidP="00000000" w:rsidRDefault="00000000" w:rsidRPr="00000000" w14:paraId="0000003B">
      <w:pPr>
        <w:ind w:left="0" w:firstLine="0"/>
        <w:contextualSpacing w:val="0"/>
        <w:rPr/>
      </w:pPr>
      <w:r w:rsidDel="00000000" w:rsidR="00000000" w:rsidRPr="00000000">
        <w:rPr>
          <w:rtl w:val="0"/>
        </w:rPr>
        <w:t xml:space="preserve">You made it to the dells (18):</w:t>
      </w:r>
    </w:p>
    <w:p w:rsidR="00000000" w:rsidDel="00000000" w:rsidP="00000000" w:rsidRDefault="00000000" w:rsidRPr="00000000" w14:paraId="0000003C">
      <w:pPr>
        <w:numPr>
          <w:ilvl w:val="0"/>
          <w:numId w:val="6"/>
        </w:numPr>
        <w:ind w:left="720" w:hanging="360"/>
        <w:rPr>
          <w:u w:val="none"/>
        </w:rPr>
      </w:pPr>
      <w:r w:rsidDel="00000000" w:rsidR="00000000" w:rsidRPr="00000000">
        <w:rPr>
          <w:rtl w:val="0"/>
        </w:rPr>
        <w:t xml:space="preserve">How could this giant “hole” have been created? </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What do you notice about the sediment? Is it all the same size around the entire area?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t xml:space="preserve">Drone Question (19):</w:t>
      </w:r>
    </w:p>
    <w:p w:rsidR="00000000" w:rsidDel="00000000" w:rsidP="00000000" w:rsidRDefault="00000000" w:rsidRPr="00000000" w14:paraId="00000048">
      <w:pPr>
        <w:numPr>
          <w:ilvl w:val="0"/>
          <w:numId w:val="4"/>
        </w:numPr>
        <w:ind w:left="720" w:hanging="360"/>
        <w:rPr>
          <w:u w:val="none"/>
        </w:rPr>
      </w:pPr>
      <w:r w:rsidDel="00000000" w:rsidR="00000000" w:rsidRPr="00000000">
        <w:rPr>
          <w:rtl w:val="0"/>
        </w:rPr>
        <w:t xml:space="preserve">There is a waterfall! Predict what can happen here. </w:t>
      </w:r>
    </w:p>
    <w:p w:rsidR="00000000" w:rsidDel="00000000" w:rsidP="00000000" w:rsidRDefault="00000000" w:rsidRPr="00000000" w14:paraId="00000049">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